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1A925" w14:textId="77777777" w:rsidR="004948B5" w:rsidRDefault="00FE60B7">
      <w:pPr>
        <w:spacing w:after="0" w:line="240" w:lineRule="auto"/>
      </w:pPr>
      <w:r>
        <w:rPr>
          <w:noProof/>
        </w:rPr>
        <w:drawing>
          <wp:inline distT="0" distB="0" distL="0" distR="0" wp14:anchorId="0ED62D4F" wp14:editId="4994D9CF">
            <wp:extent cx="5486400" cy="5137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86400" cy="513715"/>
                    </a:xfrm>
                    <a:prstGeom prst="rect">
                      <a:avLst/>
                    </a:prstGeom>
                    <a:ln/>
                  </pic:spPr>
                </pic:pic>
              </a:graphicData>
            </a:graphic>
          </wp:inline>
        </w:drawing>
      </w:r>
    </w:p>
    <w:p w14:paraId="6910D933" w14:textId="77777777" w:rsidR="004948B5" w:rsidRDefault="004948B5"/>
    <w:p w14:paraId="466955C4" w14:textId="0DD99133" w:rsidR="004948B5" w:rsidRPr="00500292" w:rsidRDefault="00FE60B7">
      <w:pPr>
        <w:spacing w:before="240" w:after="240"/>
        <w:jc w:val="center"/>
        <w:rPr>
          <w:rFonts w:ascii="Tahoma" w:eastAsia="Times New Roman" w:hAnsi="Tahoma" w:cs="Tahoma"/>
          <w:b/>
          <w:bCs/>
        </w:rPr>
      </w:pPr>
      <w:r w:rsidRPr="00500292">
        <w:rPr>
          <w:rFonts w:ascii="Tahoma" w:eastAsia="Times New Roman" w:hAnsi="Tahoma" w:cs="Tahoma"/>
          <w:b/>
          <w:bCs/>
        </w:rPr>
        <w:t>PURCH Learning Community Mentor</w:t>
      </w:r>
    </w:p>
    <w:p w14:paraId="520C0AAE" w14:textId="77777777" w:rsidR="004948B5" w:rsidRPr="00500292" w:rsidRDefault="00FE60B7" w:rsidP="00500292">
      <w:pPr>
        <w:spacing w:line="276" w:lineRule="auto"/>
        <w:rPr>
          <w:rFonts w:ascii="Tahoma" w:eastAsia="Times New Roman" w:hAnsi="Tahoma" w:cs="Tahoma"/>
          <w:color w:val="000000"/>
        </w:rPr>
      </w:pPr>
      <w:r w:rsidRPr="00500292">
        <w:rPr>
          <w:rFonts w:ascii="Tahoma" w:eastAsia="Times New Roman" w:hAnsi="Tahoma" w:cs="Tahoma"/>
          <w:color w:val="000000"/>
        </w:rPr>
        <w:t xml:space="preserve">One of the cornerstones of the UMass Chan Medical School is the Learning Communities (LC) Program. </w:t>
      </w:r>
      <w:r w:rsidRPr="00500292">
        <w:rPr>
          <w:rFonts w:ascii="Tahoma" w:eastAsia="Times New Roman" w:hAnsi="Tahoma" w:cs="Tahoma"/>
          <w:color w:val="222222"/>
          <w:highlight w:val="white"/>
        </w:rPr>
        <w:t>Learning Communities allow more interclass interaction, where students can learn from each other as they would in the real world. All entering first-year students are assigned to one of nine houses, each with regionally significant names. These social and academic homes are overseen by faculty mentors, who act as advisors, teachers, and career development coaches</w:t>
      </w:r>
    </w:p>
    <w:p w14:paraId="3302A42E" w14:textId="77777777" w:rsidR="004948B5" w:rsidRPr="00500292" w:rsidRDefault="00FE60B7" w:rsidP="00500292">
      <w:pPr>
        <w:spacing w:line="276" w:lineRule="auto"/>
        <w:rPr>
          <w:rFonts w:ascii="Tahoma" w:eastAsia="Times New Roman" w:hAnsi="Tahoma" w:cs="Tahoma"/>
          <w:color w:val="000000"/>
        </w:rPr>
      </w:pPr>
      <w:r w:rsidRPr="00500292">
        <w:rPr>
          <w:rFonts w:ascii="Tahoma" w:eastAsia="Times New Roman" w:hAnsi="Tahoma" w:cs="Tahoma"/>
          <w:color w:val="000000"/>
        </w:rPr>
        <w:t xml:space="preserve">The PURCH Learning Community is the Brightwood House. PURCH LC Mentors support their students through medical school from matriculation to graduation. The ideal candidate should be skilled at and passionate about creating longitudinal mentorship relationships with medical students, supporting their professional development, and teaching clinical skills. LC Mentors support mentees with personal adjustment, academic progress, and career planning. LC Mentors also teach core educational experiences in the first 18 months of the VISTA Curriculum on select Wednesdays, including Physical Diagnosis and Patient Interviewing, as well as career planning sessions over the 4 years. </w:t>
      </w:r>
    </w:p>
    <w:p w14:paraId="650EF870" w14:textId="77777777" w:rsidR="00500292" w:rsidRDefault="00FE60B7">
      <w:pPr>
        <w:spacing w:before="240" w:after="240" w:line="240" w:lineRule="auto"/>
        <w:rPr>
          <w:rFonts w:ascii="Tahoma" w:eastAsia="Times New Roman" w:hAnsi="Tahoma" w:cs="Tahoma"/>
          <w:b/>
          <w:bCs/>
        </w:rPr>
      </w:pPr>
      <w:r w:rsidRPr="00500292">
        <w:rPr>
          <w:rFonts w:ascii="Tahoma" w:eastAsia="Times New Roman" w:hAnsi="Tahoma" w:cs="Tahoma"/>
          <w:b/>
          <w:bCs/>
        </w:rPr>
        <w:t>Support</w:t>
      </w:r>
      <w:r w:rsidR="00500292">
        <w:rPr>
          <w:rFonts w:ascii="Tahoma" w:eastAsia="Times New Roman" w:hAnsi="Tahoma" w:cs="Tahoma"/>
          <w:b/>
          <w:bCs/>
        </w:rPr>
        <w:t>:</w:t>
      </w:r>
    </w:p>
    <w:p w14:paraId="076152EE" w14:textId="0E3D69C2" w:rsidR="004948B5" w:rsidRPr="00500292" w:rsidRDefault="00FE60B7" w:rsidP="00D16AB4">
      <w:pPr>
        <w:spacing w:after="240" w:line="240" w:lineRule="auto"/>
        <w:rPr>
          <w:rFonts w:ascii="Tahoma" w:eastAsia="Times New Roman" w:hAnsi="Tahoma" w:cs="Tahoma"/>
        </w:rPr>
      </w:pPr>
      <w:r w:rsidRPr="00500292">
        <w:rPr>
          <w:rFonts w:ascii="Tahoma" w:eastAsia="Times New Roman" w:hAnsi="Tahoma" w:cs="Tahoma"/>
        </w:rPr>
        <w:t>Year 1: 0.11 FTE</w:t>
      </w:r>
    </w:p>
    <w:p w14:paraId="3BB71C40" w14:textId="77777777" w:rsidR="004948B5" w:rsidRPr="00500292" w:rsidRDefault="00FE60B7" w:rsidP="00D16AB4">
      <w:pPr>
        <w:spacing w:after="240" w:line="240" w:lineRule="auto"/>
        <w:rPr>
          <w:rFonts w:ascii="Tahoma" w:eastAsia="Times New Roman" w:hAnsi="Tahoma" w:cs="Tahoma"/>
        </w:rPr>
      </w:pPr>
      <w:r w:rsidRPr="00500292">
        <w:rPr>
          <w:rFonts w:ascii="Tahoma" w:eastAsia="Times New Roman" w:hAnsi="Tahoma" w:cs="Tahoma"/>
        </w:rPr>
        <w:t>Year 2: 0.19 FTE</w:t>
      </w:r>
    </w:p>
    <w:p w14:paraId="7AC38808" w14:textId="77777777" w:rsidR="004948B5" w:rsidRPr="00500292" w:rsidRDefault="00FE60B7" w:rsidP="00D16AB4">
      <w:pPr>
        <w:spacing w:after="240" w:line="240" w:lineRule="auto"/>
        <w:rPr>
          <w:rFonts w:ascii="Tahoma" w:eastAsia="Times New Roman" w:hAnsi="Tahoma" w:cs="Tahoma"/>
        </w:rPr>
      </w:pPr>
      <w:r w:rsidRPr="00500292">
        <w:rPr>
          <w:rFonts w:ascii="Tahoma" w:eastAsia="Times New Roman" w:hAnsi="Tahoma" w:cs="Tahoma"/>
        </w:rPr>
        <w:t>Year 3: 0.24 FTE</w:t>
      </w:r>
    </w:p>
    <w:p w14:paraId="3A46915E" w14:textId="77777777" w:rsidR="004948B5" w:rsidRPr="00500292" w:rsidRDefault="00FE60B7" w:rsidP="00D16AB4">
      <w:pPr>
        <w:spacing w:after="240" w:line="240" w:lineRule="auto"/>
        <w:rPr>
          <w:rFonts w:ascii="Tahoma" w:eastAsia="Times New Roman" w:hAnsi="Tahoma" w:cs="Tahoma"/>
        </w:rPr>
      </w:pPr>
      <w:r w:rsidRPr="00500292">
        <w:rPr>
          <w:rFonts w:ascii="Tahoma" w:eastAsia="Times New Roman" w:hAnsi="Tahoma" w:cs="Tahoma"/>
        </w:rPr>
        <w:t>Year 4: 0.29 FTE</w:t>
      </w:r>
    </w:p>
    <w:p w14:paraId="4043A3BB" w14:textId="77777777" w:rsidR="004948B5" w:rsidRPr="00500292" w:rsidRDefault="00FE60B7">
      <w:pPr>
        <w:spacing w:before="240" w:after="240"/>
        <w:rPr>
          <w:rFonts w:ascii="Tahoma" w:eastAsia="Times New Roman" w:hAnsi="Tahoma" w:cs="Tahoma"/>
          <w:b/>
          <w:bCs/>
        </w:rPr>
      </w:pPr>
      <w:r w:rsidRPr="00500292">
        <w:rPr>
          <w:rFonts w:ascii="Tahoma" w:eastAsia="Times New Roman" w:hAnsi="Tahoma" w:cs="Tahoma"/>
          <w:b/>
          <w:bCs/>
        </w:rPr>
        <w:t>Roles/Responsibilities:</w:t>
      </w:r>
    </w:p>
    <w:p w14:paraId="7DED1BF0"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Four-year longitudinal mentorship for 6-7 PURCH students per class</w:t>
      </w:r>
    </w:p>
    <w:p w14:paraId="0C55D2AE"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Assist students in transition to medical school and adjusting to first and second year courses</w:t>
      </w:r>
    </w:p>
    <w:p w14:paraId="538026DD"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Meet with students individually: minimum 3-4 per year per student</w:t>
      </w:r>
    </w:p>
    <w:p w14:paraId="765FDB53"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Additional ad hoc meetings with students as needs arise</w:t>
      </w:r>
    </w:p>
    <w:p w14:paraId="566E06B2"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Support students with transition to 3</w:t>
      </w:r>
      <w:r w:rsidRPr="00500292">
        <w:rPr>
          <w:rFonts w:ascii="Tahoma" w:eastAsia="Times New Roman" w:hAnsi="Tahoma" w:cs="Tahoma"/>
          <w:color w:val="000000"/>
          <w:vertAlign w:val="superscript"/>
        </w:rPr>
        <w:t>rd</w:t>
      </w:r>
      <w:r w:rsidRPr="00500292">
        <w:rPr>
          <w:rFonts w:ascii="Tahoma" w:eastAsia="Times New Roman" w:hAnsi="Tahoma" w:cs="Tahoma"/>
          <w:color w:val="000000"/>
        </w:rPr>
        <w:t xml:space="preserve"> year clerkships</w:t>
      </w:r>
    </w:p>
    <w:p w14:paraId="5603CB21"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Support students with career exploration</w:t>
      </w:r>
    </w:p>
    <w:p w14:paraId="6A94A37A"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Support students in 4</w:t>
      </w:r>
      <w:r w:rsidRPr="00500292">
        <w:rPr>
          <w:rFonts w:ascii="Tahoma" w:eastAsia="Times New Roman" w:hAnsi="Tahoma" w:cs="Tahoma"/>
          <w:color w:val="000000"/>
          <w:vertAlign w:val="superscript"/>
        </w:rPr>
        <w:t>th</w:t>
      </w:r>
      <w:r w:rsidRPr="00500292">
        <w:rPr>
          <w:rFonts w:ascii="Tahoma" w:eastAsia="Times New Roman" w:hAnsi="Tahoma" w:cs="Tahoma"/>
          <w:color w:val="000000"/>
        </w:rPr>
        <w:t xml:space="preserve"> year course planning</w:t>
      </w:r>
    </w:p>
    <w:p w14:paraId="63506E23"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Support students with residency application and interview preparation</w:t>
      </w:r>
    </w:p>
    <w:p w14:paraId="1158A474" w14:textId="3AD4FDED"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lastRenderedPageBreak/>
        <w:t>Monitoring and coaching individual medical student development</w:t>
      </w:r>
      <w:r w:rsidRPr="00500292">
        <w:rPr>
          <w:rFonts w:ascii="Tahoma" w:eastAsia="Times New Roman" w:hAnsi="Tahoma" w:cs="Tahoma"/>
        </w:rPr>
        <w:t>,</w:t>
      </w:r>
      <w:r w:rsidRPr="00500292">
        <w:rPr>
          <w:rFonts w:ascii="Tahoma" w:eastAsia="Times New Roman" w:hAnsi="Tahoma" w:cs="Tahoma"/>
          <w:color w:val="000000"/>
        </w:rPr>
        <w:t xml:space="preserve"> </w:t>
      </w:r>
      <w:r w:rsidR="009F47BF" w:rsidRPr="00500292">
        <w:rPr>
          <w:rFonts w:ascii="Tahoma" w:eastAsia="Times New Roman" w:hAnsi="Tahoma" w:cs="Tahoma"/>
          <w:color w:val="000000"/>
        </w:rPr>
        <w:t>including personal</w:t>
      </w:r>
      <w:r w:rsidRPr="00500292">
        <w:rPr>
          <w:rFonts w:ascii="Tahoma" w:eastAsia="Times New Roman" w:hAnsi="Tahoma" w:cs="Tahoma"/>
          <w:color w:val="000000"/>
        </w:rPr>
        <w:t xml:space="preserve"> adjustment, academic progress, career planning, and professional identity formation.</w:t>
      </w:r>
    </w:p>
    <w:p w14:paraId="5A58277D" w14:textId="6A643481" w:rsidR="004948B5" w:rsidRPr="00500292" w:rsidRDefault="00FE60B7" w:rsidP="00500292">
      <w:pPr>
        <w:keepNext/>
        <w:keepLines/>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 xml:space="preserve">Meeting ad hoc with students who are having difficulties </w:t>
      </w:r>
      <w:proofErr w:type="gramStart"/>
      <w:r w:rsidRPr="00500292">
        <w:rPr>
          <w:rFonts w:ascii="Tahoma" w:eastAsia="Times New Roman" w:hAnsi="Tahoma" w:cs="Tahoma"/>
          <w:color w:val="000000"/>
        </w:rPr>
        <w:t>to provide</w:t>
      </w:r>
      <w:proofErr w:type="gramEnd"/>
      <w:r w:rsidRPr="00500292">
        <w:rPr>
          <w:rFonts w:ascii="Tahoma" w:eastAsia="Times New Roman" w:hAnsi="Tahoma" w:cs="Tahoma"/>
          <w:color w:val="000000"/>
        </w:rPr>
        <w:t xml:space="preserve"> personal support, assessment of challenges, and possible triage to access appropriate </w:t>
      </w:r>
    </w:p>
    <w:p w14:paraId="02EFC9C5" w14:textId="1AB42C6A" w:rsidR="004948B5" w:rsidRPr="00500292" w:rsidRDefault="00FE60B7" w:rsidP="00500292">
      <w:pPr>
        <w:keepNext/>
        <w:keepLines/>
        <w:pBdr>
          <w:top w:val="nil"/>
          <w:left w:val="nil"/>
          <w:bottom w:val="nil"/>
          <w:right w:val="nil"/>
          <w:between w:val="nil"/>
        </w:pBdr>
        <w:spacing w:before="120" w:after="0" w:line="240" w:lineRule="auto"/>
        <w:ind w:left="720"/>
        <w:rPr>
          <w:rFonts w:ascii="Tahoma" w:eastAsia="Times New Roman" w:hAnsi="Tahoma" w:cs="Tahoma"/>
          <w:color w:val="000000"/>
        </w:rPr>
      </w:pPr>
      <w:r w:rsidRPr="00500292">
        <w:rPr>
          <w:rFonts w:ascii="Tahoma" w:eastAsia="Times New Roman" w:hAnsi="Tahoma" w:cs="Tahoma"/>
          <w:color w:val="000000"/>
        </w:rPr>
        <w:t xml:space="preserve">institutional resources. </w:t>
      </w:r>
    </w:p>
    <w:p w14:paraId="441C387F"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Support mentees</w:t>
      </w:r>
      <w:r w:rsidRPr="00500292">
        <w:rPr>
          <w:rFonts w:ascii="Tahoma" w:eastAsia="Times New Roman" w:hAnsi="Tahoma" w:cs="Tahoma"/>
        </w:rPr>
        <w:t xml:space="preserve"> requiring </w:t>
      </w:r>
      <w:r w:rsidRPr="00500292">
        <w:rPr>
          <w:rFonts w:ascii="Tahoma" w:eastAsia="Times New Roman" w:hAnsi="Tahoma" w:cs="Tahoma"/>
          <w:color w:val="000000"/>
        </w:rPr>
        <w:t xml:space="preserve">remediation with </w:t>
      </w:r>
      <w:r w:rsidRPr="00500292">
        <w:rPr>
          <w:rFonts w:ascii="Tahoma" w:eastAsia="Times New Roman" w:hAnsi="Tahoma" w:cs="Tahoma"/>
        </w:rPr>
        <w:t xml:space="preserve">the </w:t>
      </w:r>
      <w:r w:rsidRPr="00500292">
        <w:rPr>
          <w:rFonts w:ascii="Tahoma" w:eastAsia="Times New Roman" w:hAnsi="Tahoma" w:cs="Tahoma"/>
          <w:color w:val="000000"/>
        </w:rPr>
        <w:t xml:space="preserve">provision of clinical skills and </w:t>
      </w:r>
    </w:p>
    <w:p w14:paraId="09B0473E" w14:textId="77777777" w:rsidR="004948B5" w:rsidRPr="00500292" w:rsidRDefault="00FE60B7" w:rsidP="00500292">
      <w:pPr>
        <w:pBdr>
          <w:top w:val="nil"/>
          <w:left w:val="nil"/>
          <w:bottom w:val="nil"/>
          <w:right w:val="nil"/>
          <w:between w:val="nil"/>
        </w:pBdr>
        <w:spacing w:before="120" w:after="0" w:line="240" w:lineRule="auto"/>
        <w:ind w:left="720"/>
        <w:rPr>
          <w:rFonts w:ascii="Tahoma" w:eastAsia="Times New Roman" w:hAnsi="Tahoma" w:cs="Tahoma"/>
          <w:color w:val="000000"/>
        </w:rPr>
      </w:pPr>
      <w:r w:rsidRPr="00500292">
        <w:rPr>
          <w:rFonts w:ascii="Tahoma" w:eastAsia="Times New Roman" w:hAnsi="Tahoma" w:cs="Tahoma"/>
          <w:color w:val="000000"/>
        </w:rPr>
        <w:t>practice opportunities if appropriate</w:t>
      </w:r>
    </w:p>
    <w:p w14:paraId="3B2C1DCF" w14:textId="68D5919F"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MD/PhD students</w:t>
      </w:r>
      <w:r w:rsidR="00E51C96" w:rsidRPr="00500292">
        <w:rPr>
          <w:rFonts w:ascii="Tahoma" w:eastAsia="Times New Roman" w:hAnsi="Tahoma" w:cs="Tahoma"/>
          <w:color w:val="000000"/>
        </w:rPr>
        <w:t xml:space="preserve"> - m</w:t>
      </w:r>
      <w:r w:rsidRPr="00500292">
        <w:rPr>
          <w:rFonts w:ascii="Tahoma" w:eastAsia="Times New Roman" w:hAnsi="Tahoma" w:cs="Tahoma"/>
          <w:color w:val="000000"/>
        </w:rPr>
        <w:t>aintain informal contact with MD/PhD mentees in their PhD years, meeting at least once per year while in graduate school</w:t>
      </w:r>
    </w:p>
    <w:p w14:paraId="2397C22C" w14:textId="29EA19F1"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Participate in clinical skills refresher course for MD/PhD students</w:t>
      </w:r>
      <w:r w:rsidR="00E51C96" w:rsidRPr="00500292">
        <w:rPr>
          <w:rFonts w:ascii="Tahoma" w:eastAsia="Times New Roman" w:hAnsi="Tahoma" w:cs="Tahoma"/>
          <w:color w:val="000000"/>
        </w:rPr>
        <w:t xml:space="preserve"> </w:t>
      </w:r>
      <w:r w:rsidRPr="00500292">
        <w:rPr>
          <w:rFonts w:ascii="Tahoma" w:eastAsia="Times New Roman" w:hAnsi="Tahoma" w:cs="Tahoma"/>
          <w:color w:val="000000"/>
        </w:rPr>
        <w:t>resuming medical school as indicated</w:t>
      </w:r>
    </w:p>
    <w:p w14:paraId="1000E947"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Teach Early Clinical Learning Courses (Select Wednesdays)</w:t>
      </w:r>
    </w:p>
    <w:p w14:paraId="0E0213BA"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Physical Diagnosis</w:t>
      </w:r>
    </w:p>
    <w:p w14:paraId="00BB6C43"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Hospitalized Patient Interviews</w:t>
      </w:r>
    </w:p>
    <w:p w14:paraId="313507D4"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Teach Becoming a Physician sessions</w:t>
      </w:r>
    </w:p>
    <w:p w14:paraId="5A7A206A"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Participate in weekly Faculty Development for Teaching and Mentoring (Wednesdays 8:00-9:30am)</w:t>
      </w:r>
    </w:p>
    <w:p w14:paraId="1A3A6408"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 xml:space="preserve">All Mentors contribute to faculty development by periodically by leading </w:t>
      </w:r>
      <w:r w:rsidRPr="00500292">
        <w:rPr>
          <w:rFonts w:ascii="Tahoma" w:eastAsia="Times New Roman" w:hAnsi="Tahoma" w:cs="Tahoma"/>
        </w:rPr>
        <w:t>presentations</w:t>
      </w:r>
      <w:r w:rsidRPr="00500292">
        <w:rPr>
          <w:rFonts w:ascii="Tahoma" w:eastAsia="Times New Roman" w:hAnsi="Tahoma" w:cs="Tahoma"/>
          <w:color w:val="000000"/>
        </w:rPr>
        <w:t xml:space="preserve"> of content/cases</w:t>
      </w:r>
    </w:p>
    <w:p w14:paraId="4E6BB99C" w14:textId="12EEB81F"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Punctual attendance at a minimum of 75% of in-person faculty development Sessions (in Worcester)</w:t>
      </w:r>
    </w:p>
    <w:p w14:paraId="15BC792E"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Punctual attendance at a minimum of 75% of virtual faculty development sessions.</w:t>
      </w:r>
    </w:p>
    <w:p w14:paraId="7A819593"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Attend key student events</w:t>
      </w:r>
    </w:p>
    <w:p w14:paraId="58542DA0"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Orientation (August)</w:t>
      </w:r>
    </w:p>
    <w:p w14:paraId="30672B77"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White Coat Ceremony (September)</w:t>
      </w:r>
    </w:p>
    <w:p w14:paraId="00FB53FE"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Transition Ceremony (March</w:t>
      </w:r>
      <w:r w:rsidRPr="00500292">
        <w:rPr>
          <w:rFonts w:ascii="Tahoma" w:eastAsia="Times New Roman" w:hAnsi="Tahoma" w:cs="Tahoma"/>
        </w:rPr>
        <w:t>)</w:t>
      </w:r>
    </w:p>
    <w:p w14:paraId="44D1EFFF"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Match Day Celebration in Worcester (March)</w:t>
      </w:r>
    </w:p>
    <w:p w14:paraId="44F0D05F"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PURCH Graduation Ceremony (</w:t>
      </w:r>
      <w:r w:rsidRPr="00500292">
        <w:rPr>
          <w:rFonts w:ascii="Tahoma" w:eastAsia="Times New Roman" w:hAnsi="Tahoma" w:cs="Tahoma"/>
        </w:rPr>
        <w:t>March/April)</w:t>
      </w:r>
    </w:p>
    <w:p w14:paraId="65769D6F"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b/>
          <w:bCs/>
          <w:color w:val="000000"/>
        </w:rPr>
      </w:pPr>
      <w:r w:rsidRPr="00500292">
        <w:rPr>
          <w:rFonts w:ascii="Tahoma" w:eastAsia="Times New Roman" w:hAnsi="Tahoma" w:cs="Tahoma"/>
          <w:color w:val="000000"/>
        </w:rPr>
        <w:t>UMass Chan Commencement (May)</w:t>
      </w:r>
    </w:p>
    <w:p w14:paraId="12828BC3"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Develop skills as an educational coach</w:t>
      </w:r>
    </w:p>
    <w:p w14:paraId="3538628D" w14:textId="77777777" w:rsidR="004948B5" w:rsidRPr="00500292" w:rsidRDefault="00FE60B7" w:rsidP="00500292">
      <w:pPr>
        <w:numPr>
          <w:ilvl w:val="0"/>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Assume the coaching role during all or part of each student meeting</w:t>
      </w:r>
    </w:p>
    <w:p w14:paraId="069C3745" w14:textId="5B000FAD"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Prep for coaching by reviewing student portfolio, including evaluations</w:t>
      </w:r>
      <w:r w:rsidR="00E51C96" w:rsidRPr="00500292">
        <w:rPr>
          <w:rFonts w:ascii="Tahoma" w:eastAsia="Times New Roman" w:hAnsi="Tahoma" w:cs="Tahoma"/>
          <w:color w:val="000000"/>
        </w:rPr>
        <w:t xml:space="preserve"> </w:t>
      </w:r>
      <w:r w:rsidRPr="00500292">
        <w:rPr>
          <w:rFonts w:ascii="Tahoma" w:eastAsia="Times New Roman" w:hAnsi="Tahoma" w:cs="Tahoma"/>
          <w:color w:val="000000"/>
        </w:rPr>
        <w:t>prior to each student meeting</w:t>
      </w:r>
    </w:p>
    <w:p w14:paraId="69AF14A7" w14:textId="4A54B206"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Utilize portfolio to coach students, assessing milestones and competencies and promote student development as a master adaptive learner</w:t>
      </w:r>
    </w:p>
    <w:p w14:paraId="7CB836F0" w14:textId="77777777" w:rsidR="004948B5" w:rsidRPr="00500292" w:rsidRDefault="00FE60B7" w:rsidP="00500292">
      <w:pPr>
        <w:numPr>
          <w:ilvl w:val="1"/>
          <w:numId w:val="4"/>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Maintain a record of all student meetings</w:t>
      </w:r>
    </w:p>
    <w:p w14:paraId="42208116" w14:textId="77777777" w:rsidR="004948B5" w:rsidRPr="00500292" w:rsidRDefault="00FE60B7" w:rsidP="00500292">
      <w:pPr>
        <w:numPr>
          <w:ilvl w:val="0"/>
          <w:numId w:val="5"/>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lastRenderedPageBreak/>
        <w:t xml:space="preserve">Actively promote vertical integration among classes by periodically organizing meetings with their student cohorts in various years. </w:t>
      </w:r>
    </w:p>
    <w:p w14:paraId="7404F20B" w14:textId="77777777" w:rsidR="004948B5" w:rsidRPr="00500292" w:rsidRDefault="00FE60B7" w:rsidP="00500292">
      <w:pPr>
        <w:numPr>
          <w:ilvl w:val="0"/>
          <w:numId w:val="5"/>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 xml:space="preserve">Participate in student events </w:t>
      </w:r>
      <w:r w:rsidRPr="00500292">
        <w:rPr>
          <w:rFonts w:ascii="Tahoma" w:eastAsia="Times New Roman" w:hAnsi="Tahoma" w:cs="Tahoma"/>
        </w:rPr>
        <w:t>that</w:t>
      </w:r>
      <w:r w:rsidRPr="00500292">
        <w:rPr>
          <w:rFonts w:ascii="Tahoma" w:eastAsia="Times New Roman" w:hAnsi="Tahoma" w:cs="Tahoma"/>
          <w:color w:val="000000"/>
        </w:rPr>
        <w:t xml:space="preserve"> involve faculty</w:t>
      </w:r>
    </w:p>
    <w:p w14:paraId="7CC69404" w14:textId="77777777" w:rsidR="004948B5" w:rsidRPr="00500292" w:rsidRDefault="00FE60B7" w:rsidP="00500292">
      <w:pPr>
        <w:numPr>
          <w:ilvl w:val="0"/>
          <w:numId w:val="5"/>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Collaborate with students and other mentors in the Brightwood House to promote the Brightwood House identity and mission</w:t>
      </w:r>
    </w:p>
    <w:p w14:paraId="69295FC0" w14:textId="77777777" w:rsidR="004948B5" w:rsidRPr="00500292" w:rsidRDefault="00FE60B7" w:rsidP="00E51C96">
      <w:pPr>
        <w:keepNext/>
        <w:keepLines/>
        <w:spacing w:before="240" w:after="240"/>
        <w:rPr>
          <w:rFonts w:ascii="Tahoma" w:eastAsia="Times New Roman" w:hAnsi="Tahoma" w:cs="Tahoma"/>
          <w:b/>
          <w:bCs/>
        </w:rPr>
      </w:pPr>
      <w:r w:rsidRPr="00500292">
        <w:rPr>
          <w:rFonts w:ascii="Tahoma" w:eastAsia="Times New Roman" w:hAnsi="Tahoma" w:cs="Tahoma"/>
          <w:b/>
          <w:bCs/>
        </w:rPr>
        <w:t>Additional:</w:t>
      </w:r>
    </w:p>
    <w:p w14:paraId="734B4427" w14:textId="77777777" w:rsidR="004948B5" w:rsidRPr="00500292" w:rsidRDefault="00FE60B7" w:rsidP="00500292">
      <w:pPr>
        <w:keepNext/>
        <w:keepLines/>
        <w:numPr>
          <w:ilvl w:val="0"/>
          <w:numId w:val="1"/>
        </w:numPr>
        <w:spacing w:before="120" w:after="0" w:line="240" w:lineRule="auto"/>
        <w:rPr>
          <w:rFonts w:ascii="Tahoma" w:eastAsia="Times New Roman" w:hAnsi="Tahoma" w:cs="Tahoma"/>
        </w:rPr>
      </w:pPr>
      <w:r w:rsidRPr="00500292">
        <w:rPr>
          <w:rFonts w:ascii="Tahoma" w:eastAsia="Times New Roman" w:hAnsi="Tahoma" w:cs="Tahoma"/>
        </w:rPr>
        <w:t>Collaborate with LC mentor colleagues across the Baystate and Worcester campuses</w:t>
      </w:r>
    </w:p>
    <w:p w14:paraId="29829297" w14:textId="77777777" w:rsidR="004948B5" w:rsidRPr="00500292" w:rsidRDefault="00FE60B7" w:rsidP="00500292">
      <w:pPr>
        <w:numPr>
          <w:ilvl w:val="0"/>
          <w:numId w:val="1"/>
        </w:numPr>
        <w:spacing w:before="120" w:after="0" w:line="240" w:lineRule="auto"/>
        <w:rPr>
          <w:rFonts w:ascii="Tahoma" w:eastAsia="Times New Roman" w:hAnsi="Tahoma" w:cs="Tahoma"/>
        </w:rPr>
      </w:pPr>
      <w:r w:rsidRPr="00500292">
        <w:rPr>
          <w:rFonts w:ascii="Tahoma" w:eastAsia="Times New Roman" w:hAnsi="Tahoma" w:cs="Tahoma"/>
        </w:rPr>
        <w:t>Contribute to a supportive, inclusive, and dynamic learning environment</w:t>
      </w:r>
    </w:p>
    <w:p w14:paraId="113E7F9A" w14:textId="77777777" w:rsidR="004948B5" w:rsidRPr="00500292" w:rsidRDefault="00FE60B7" w:rsidP="00500292">
      <w:pPr>
        <w:numPr>
          <w:ilvl w:val="0"/>
          <w:numId w:val="1"/>
        </w:numPr>
        <w:spacing w:before="120" w:after="0" w:line="240" w:lineRule="auto"/>
        <w:rPr>
          <w:rFonts w:ascii="Tahoma" w:eastAsia="Times New Roman" w:hAnsi="Tahoma" w:cs="Tahoma"/>
        </w:rPr>
      </w:pPr>
      <w:r w:rsidRPr="00500292">
        <w:rPr>
          <w:rFonts w:ascii="Tahoma" w:eastAsia="Times New Roman" w:hAnsi="Tahoma" w:cs="Tahoma"/>
        </w:rPr>
        <w:t>Role starts in August 2026</w:t>
      </w:r>
    </w:p>
    <w:p w14:paraId="25B1FB22" w14:textId="77777777" w:rsidR="004948B5" w:rsidRPr="00500292" w:rsidRDefault="00FE60B7">
      <w:pPr>
        <w:spacing w:before="240" w:after="240"/>
        <w:rPr>
          <w:rFonts w:ascii="Tahoma" w:eastAsia="Times New Roman" w:hAnsi="Tahoma" w:cs="Tahoma"/>
          <w:b/>
          <w:bCs/>
        </w:rPr>
      </w:pPr>
      <w:r w:rsidRPr="00500292">
        <w:rPr>
          <w:rFonts w:ascii="Tahoma" w:eastAsia="Times New Roman" w:hAnsi="Tahoma" w:cs="Tahoma"/>
          <w:b/>
          <w:bCs/>
        </w:rPr>
        <w:t>Qualifications/Attributes:</w:t>
      </w:r>
    </w:p>
    <w:p w14:paraId="37FC0611" w14:textId="77777777" w:rsidR="004948B5" w:rsidRPr="00500292" w:rsidRDefault="00FE60B7" w:rsidP="00500292">
      <w:pPr>
        <w:numPr>
          <w:ilvl w:val="0"/>
          <w:numId w:val="2"/>
        </w:numPr>
        <w:spacing w:before="120" w:after="0" w:line="240" w:lineRule="auto"/>
        <w:rPr>
          <w:rFonts w:ascii="Tahoma" w:eastAsia="Times New Roman" w:hAnsi="Tahoma" w:cs="Tahoma"/>
        </w:rPr>
      </w:pPr>
      <w:r w:rsidRPr="00500292">
        <w:rPr>
          <w:rFonts w:ascii="Tahoma" w:eastAsia="Times New Roman" w:hAnsi="Tahoma" w:cs="Tahoma"/>
        </w:rPr>
        <w:t>Interest in medical education and student development</w:t>
      </w:r>
    </w:p>
    <w:p w14:paraId="5A81954A" w14:textId="77777777" w:rsidR="004948B5" w:rsidRPr="00500292" w:rsidRDefault="00FE60B7" w:rsidP="00500292">
      <w:pPr>
        <w:numPr>
          <w:ilvl w:val="0"/>
          <w:numId w:val="2"/>
        </w:numPr>
        <w:spacing w:before="120" w:after="0" w:line="240" w:lineRule="auto"/>
        <w:rPr>
          <w:rFonts w:ascii="Tahoma" w:eastAsia="Times New Roman" w:hAnsi="Tahoma" w:cs="Tahoma"/>
        </w:rPr>
      </w:pPr>
      <w:r w:rsidRPr="00500292">
        <w:rPr>
          <w:rFonts w:ascii="Tahoma" w:eastAsia="Times New Roman" w:hAnsi="Tahoma" w:cs="Tahoma"/>
        </w:rPr>
        <w:t>Patience, humility, curiosity, and passion for teaching</w:t>
      </w:r>
    </w:p>
    <w:p w14:paraId="38490CED" w14:textId="77777777" w:rsidR="004948B5" w:rsidRPr="00500292" w:rsidRDefault="00FE60B7" w:rsidP="00500292">
      <w:pPr>
        <w:numPr>
          <w:ilvl w:val="0"/>
          <w:numId w:val="2"/>
        </w:numPr>
        <w:spacing w:before="120" w:after="0" w:line="240" w:lineRule="auto"/>
        <w:rPr>
          <w:rFonts w:ascii="Tahoma" w:eastAsia="Times New Roman" w:hAnsi="Tahoma" w:cs="Tahoma"/>
        </w:rPr>
      </w:pPr>
      <w:r w:rsidRPr="00500292">
        <w:rPr>
          <w:rFonts w:ascii="Tahoma" w:eastAsia="Times New Roman" w:hAnsi="Tahoma" w:cs="Tahoma"/>
        </w:rPr>
        <w:t>Commitment to culture, belonging, and advocacy</w:t>
      </w:r>
    </w:p>
    <w:p w14:paraId="6581C027" w14:textId="77777777" w:rsidR="004948B5" w:rsidRPr="00500292" w:rsidRDefault="00FE60B7" w:rsidP="00500292">
      <w:pPr>
        <w:numPr>
          <w:ilvl w:val="0"/>
          <w:numId w:val="2"/>
        </w:numPr>
        <w:spacing w:before="120" w:after="0" w:line="240" w:lineRule="auto"/>
        <w:rPr>
          <w:rFonts w:ascii="Tahoma" w:eastAsia="Times New Roman" w:hAnsi="Tahoma" w:cs="Tahoma"/>
          <w:b/>
          <w:bCs/>
        </w:rPr>
      </w:pPr>
      <w:r w:rsidRPr="00500292">
        <w:rPr>
          <w:rFonts w:ascii="Tahoma" w:eastAsia="Times New Roman" w:hAnsi="Tahoma" w:cs="Tahoma"/>
        </w:rPr>
        <w:t>Maintain at least 20% clinical FTE</w:t>
      </w:r>
    </w:p>
    <w:p w14:paraId="3DB59320" w14:textId="77777777" w:rsidR="004948B5" w:rsidRPr="00500292" w:rsidRDefault="00FE60B7" w:rsidP="00500292">
      <w:pPr>
        <w:numPr>
          <w:ilvl w:val="0"/>
          <w:numId w:val="2"/>
        </w:numPr>
        <w:spacing w:before="120" w:after="0" w:line="240" w:lineRule="auto"/>
        <w:rPr>
          <w:rFonts w:ascii="Tahoma" w:eastAsia="Times New Roman" w:hAnsi="Tahoma" w:cs="Tahoma"/>
          <w:b/>
          <w:bCs/>
        </w:rPr>
      </w:pPr>
      <w:r w:rsidRPr="00500292">
        <w:rPr>
          <w:rFonts w:ascii="Tahoma" w:eastAsia="Times New Roman" w:hAnsi="Tahoma" w:cs="Tahoma"/>
        </w:rPr>
        <w:t>UMass Chan-Baystate Faculty Appointment</w:t>
      </w:r>
    </w:p>
    <w:p w14:paraId="3D875E1E" w14:textId="77777777" w:rsidR="004948B5" w:rsidRPr="00500292" w:rsidRDefault="00FE60B7" w:rsidP="00500292">
      <w:pPr>
        <w:spacing w:before="240" w:after="240"/>
        <w:rPr>
          <w:rFonts w:ascii="Tahoma" w:eastAsia="Times New Roman" w:hAnsi="Tahoma" w:cs="Tahoma"/>
          <w:b/>
          <w:bCs/>
        </w:rPr>
      </w:pPr>
      <w:r w:rsidRPr="00500292">
        <w:rPr>
          <w:rFonts w:ascii="Tahoma" w:eastAsia="Times New Roman" w:hAnsi="Tahoma" w:cs="Tahoma"/>
          <w:b/>
          <w:bCs/>
        </w:rPr>
        <w:t>Application Deadline:</w:t>
      </w:r>
    </w:p>
    <w:p w14:paraId="0D327F57" w14:textId="50248107" w:rsidR="004948B5" w:rsidRPr="00500292" w:rsidRDefault="00FE60B7" w:rsidP="00500292">
      <w:pPr>
        <w:numPr>
          <w:ilvl w:val="0"/>
          <w:numId w:val="3"/>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 xml:space="preserve">April </w:t>
      </w:r>
      <w:r w:rsidR="001D0701">
        <w:rPr>
          <w:rFonts w:ascii="Tahoma" w:eastAsia="Times New Roman" w:hAnsi="Tahoma" w:cs="Tahoma"/>
          <w:color w:val="000000"/>
        </w:rPr>
        <w:t>2</w:t>
      </w:r>
      <w:r w:rsidRPr="00500292">
        <w:rPr>
          <w:rFonts w:ascii="Tahoma" w:eastAsia="Times New Roman" w:hAnsi="Tahoma" w:cs="Tahoma"/>
          <w:color w:val="000000"/>
        </w:rPr>
        <w:t>0, 2026</w:t>
      </w:r>
    </w:p>
    <w:p w14:paraId="654BE94C" w14:textId="35BB2797" w:rsidR="004948B5" w:rsidRPr="00500292" w:rsidRDefault="00FE60B7" w:rsidP="00500292">
      <w:pPr>
        <w:numPr>
          <w:ilvl w:val="0"/>
          <w:numId w:val="3"/>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color w:val="000000"/>
        </w:rPr>
        <w:t>Application</w:t>
      </w:r>
      <w:r w:rsidR="009F47BF" w:rsidRPr="00500292">
        <w:rPr>
          <w:rFonts w:ascii="Tahoma" w:eastAsia="Times New Roman" w:hAnsi="Tahoma" w:cs="Tahoma"/>
          <w:color w:val="000000"/>
        </w:rPr>
        <w:t>s</w:t>
      </w:r>
      <w:r w:rsidRPr="00500292">
        <w:rPr>
          <w:rFonts w:ascii="Tahoma" w:eastAsia="Times New Roman" w:hAnsi="Tahoma" w:cs="Tahoma"/>
          <w:color w:val="000000"/>
        </w:rPr>
        <w:t xml:space="preserve"> require approval of a Department Chair</w:t>
      </w:r>
    </w:p>
    <w:p w14:paraId="2C41E765" w14:textId="3B131CAB" w:rsidR="004948B5" w:rsidRPr="00500292" w:rsidRDefault="00FE60B7" w:rsidP="00500292">
      <w:pPr>
        <w:numPr>
          <w:ilvl w:val="0"/>
          <w:numId w:val="3"/>
        </w:numPr>
        <w:pBdr>
          <w:top w:val="nil"/>
          <w:left w:val="nil"/>
          <w:bottom w:val="nil"/>
          <w:right w:val="nil"/>
          <w:between w:val="nil"/>
        </w:pBdr>
        <w:spacing w:before="120" w:after="0" w:line="240" w:lineRule="auto"/>
        <w:rPr>
          <w:rFonts w:ascii="Tahoma" w:eastAsia="Times New Roman" w:hAnsi="Tahoma" w:cs="Tahoma"/>
          <w:color w:val="000000"/>
        </w:rPr>
      </w:pPr>
      <w:r w:rsidRPr="00500292">
        <w:rPr>
          <w:rFonts w:ascii="Tahoma" w:eastAsia="Times New Roman" w:hAnsi="Tahoma" w:cs="Tahoma"/>
        </w:rPr>
        <w:t xml:space="preserve">Application </w:t>
      </w:r>
      <w:r w:rsidR="00500292" w:rsidRPr="00500292">
        <w:rPr>
          <w:rFonts w:ascii="Tahoma" w:eastAsia="Times New Roman" w:hAnsi="Tahoma" w:cs="Tahoma"/>
        </w:rPr>
        <w:t>included on last page of this document</w:t>
      </w:r>
    </w:p>
    <w:p w14:paraId="7756DEE9" w14:textId="4D986C73" w:rsidR="004948B5" w:rsidRPr="00500292" w:rsidRDefault="00FE60B7" w:rsidP="00D16AB4">
      <w:pPr>
        <w:spacing w:before="240" w:after="0" w:line="240" w:lineRule="auto"/>
        <w:rPr>
          <w:rFonts w:ascii="Tahoma" w:eastAsia="Times New Roman" w:hAnsi="Tahoma" w:cs="Tahoma"/>
          <w:color w:val="000000"/>
        </w:rPr>
      </w:pPr>
      <w:r w:rsidRPr="00500292">
        <w:rPr>
          <w:rFonts w:ascii="Tahoma" w:eastAsia="Times New Roman" w:hAnsi="Tahoma" w:cs="Tahoma"/>
        </w:rPr>
        <w:t xml:space="preserve">For more information, feel free to contact Dr. Eric Churchill, PURCH Learning Community Head of House and Director, Student Affairs. </w:t>
      </w:r>
      <w:hyperlink r:id="rId7" w:history="1">
        <w:r w:rsidR="008C33E6" w:rsidRPr="00500292">
          <w:rPr>
            <w:rStyle w:val="Hyperlink"/>
            <w:rFonts w:ascii="Tahoma" w:eastAsia="Times New Roman" w:hAnsi="Tahoma" w:cs="Tahoma"/>
          </w:rPr>
          <w:t>eric.churchillMD@baystateheatlh.org</w:t>
        </w:r>
      </w:hyperlink>
    </w:p>
    <w:p w14:paraId="0EE2C425" w14:textId="673F9699" w:rsidR="00500292" w:rsidRDefault="0050029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D815A8E" w14:textId="7F98C189" w:rsidR="008C33E6" w:rsidRDefault="00500292">
      <w:pPr>
        <w:rPr>
          <w:rFonts w:ascii="Times New Roman" w:eastAsia="Times New Roman" w:hAnsi="Times New Roman" w:cs="Times New Roman"/>
          <w:sz w:val="24"/>
          <w:szCs w:val="24"/>
        </w:rPr>
      </w:pPr>
      <w:r>
        <w:rPr>
          <w:noProof/>
        </w:rPr>
        <w:lastRenderedPageBreak/>
        <w:drawing>
          <wp:inline distT="0" distB="0" distL="0" distR="0" wp14:anchorId="22459264" wp14:editId="620DD646">
            <wp:extent cx="5486400" cy="513715"/>
            <wp:effectExtent l="0" t="0" r="0" b="0"/>
            <wp:docPr id="1204717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86400" cy="513715"/>
                    </a:xfrm>
                    <a:prstGeom prst="rect">
                      <a:avLst/>
                    </a:prstGeom>
                    <a:ln/>
                  </pic:spPr>
                </pic:pic>
              </a:graphicData>
            </a:graphic>
          </wp:inline>
        </w:drawing>
      </w:r>
    </w:p>
    <w:p w14:paraId="3751C3E5" w14:textId="77777777" w:rsidR="00500292" w:rsidRPr="00500292" w:rsidRDefault="00500292" w:rsidP="00500292">
      <w:pPr>
        <w:jc w:val="center"/>
        <w:rPr>
          <w:rFonts w:ascii="Tahoma" w:hAnsi="Tahoma" w:cs="Tahoma"/>
          <w:b/>
          <w:bCs/>
        </w:rPr>
      </w:pPr>
      <w:r w:rsidRPr="00500292">
        <w:rPr>
          <w:rFonts w:ascii="Tahoma" w:hAnsi="Tahoma" w:cs="Tahoma"/>
          <w:b/>
          <w:bCs/>
        </w:rPr>
        <w:t>PURCH Learning Community Mentor</w:t>
      </w:r>
    </w:p>
    <w:p w14:paraId="56D4F1D8" w14:textId="77777777" w:rsidR="00500292" w:rsidRPr="00500292" w:rsidRDefault="00500292" w:rsidP="00500292">
      <w:pPr>
        <w:jc w:val="center"/>
        <w:rPr>
          <w:rFonts w:ascii="Tahoma" w:hAnsi="Tahoma" w:cs="Tahoma"/>
          <w:b/>
          <w:bCs/>
        </w:rPr>
      </w:pPr>
      <w:r w:rsidRPr="00500292">
        <w:rPr>
          <w:rFonts w:ascii="Tahoma" w:hAnsi="Tahoma" w:cs="Tahoma"/>
          <w:b/>
          <w:bCs/>
        </w:rPr>
        <w:t>Application</w:t>
      </w:r>
    </w:p>
    <w:p w14:paraId="424EDA83" w14:textId="77777777" w:rsidR="00500292" w:rsidRPr="00500292" w:rsidRDefault="00500292" w:rsidP="00500292">
      <w:pPr>
        <w:rPr>
          <w:rFonts w:ascii="Tahoma" w:hAnsi="Tahoma" w:cs="Tahoma"/>
        </w:rPr>
      </w:pPr>
    </w:p>
    <w:p w14:paraId="6621B4C5" w14:textId="77777777" w:rsidR="00500292" w:rsidRPr="00441448" w:rsidRDefault="00500292" w:rsidP="00500292">
      <w:pPr>
        <w:rPr>
          <w:rFonts w:ascii="Tahoma" w:hAnsi="Tahoma" w:cs="Tahoma"/>
        </w:rPr>
      </w:pPr>
      <w:r w:rsidRPr="00441448">
        <w:rPr>
          <w:rFonts w:ascii="Tahoma" w:hAnsi="Tahoma" w:cs="Tahoma"/>
        </w:rPr>
        <w:t xml:space="preserve">Name: </w:t>
      </w:r>
    </w:p>
    <w:p w14:paraId="3620D9F6" w14:textId="77777777" w:rsidR="00500292" w:rsidRPr="00441448" w:rsidRDefault="00500292" w:rsidP="00500292">
      <w:pPr>
        <w:rPr>
          <w:rFonts w:ascii="Tahoma" w:hAnsi="Tahoma" w:cs="Tahoma"/>
        </w:rPr>
      </w:pPr>
      <w:r w:rsidRPr="00441448">
        <w:rPr>
          <w:rFonts w:ascii="Tahoma" w:hAnsi="Tahoma" w:cs="Tahoma"/>
        </w:rPr>
        <w:t>Department:</w:t>
      </w:r>
    </w:p>
    <w:p w14:paraId="25567787" w14:textId="77777777" w:rsidR="00500292" w:rsidRPr="00441448" w:rsidRDefault="00500292" w:rsidP="00500292">
      <w:pPr>
        <w:rPr>
          <w:rFonts w:ascii="Tahoma" w:hAnsi="Tahoma" w:cs="Tahoma"/>
        </w:rPr>
      </w:pPr>
      <w:r w:rsidRPr="00441448">
        <w:rPr>
          <w:rFonts w:ascii="Tahoma" w:hAnsi="Tahoma" w:cs="Tahoma"/>
        </w:rPr>
        <w:t>Are you able to start this role in August 2026: yes or no</w:t>
      </w:r>
    </w:p>
    <w:p w14:paraId="013442A0" w14:textId="77777777" w:rsidR="00500292" w:rsidRPr="00441448" w:rsidRDefault="00500292" w:rsidP="00500292">
      <w:pPr>
        <w:rPr>
          <w:rFonts w:ascii="Tahoma" w:hAnsi="Tahoma" w:cs="Tahoma"/>
        </w:rPr>
      </w:pPr>
      <w:r w:rsidRPr="00441448">
        <w:rPr>
          <w:rFonts w:ascii="Tahoma" w:hAnsi="Tahoma" w:cs="Tahoma"/>
        </w:rPr>
        <w:t>Do you have a UMass Chan-Baystate Faculty Appointment: yes or no</w:t>
      </w:r>
    </w:p>
    <w:p w14:paraId="4CEC99AA" w14:textId="77777777" w:rsidR="00500292" w:rsidRPr="00500292" w:rsidRDefault="00500292" w:rsidP="00500292">
      <w:pPr>
        <w:rPr>
          <w:rFonts w:ascii="Tahoma" w:hAnsi="Tahoma" w:cs="Tahoma"/>
        </w:rPr>
      </w:pPr>
      <w:r w:rsidRPr="00441448">
        <w:rPr>
          <w:rFonts w:ascii="Tahoma" w:hAnsi="Tahoma" w:cs="Tahoma"/>
        </w:rPr>
        <w:t>Do you have permission from your Department Chair to apply for this position</w:t>
      </w:r>
      <w:r w:rsidRPr="00500292">
        <w:rPr>
          <w:rFonts w:ascii="Tahoma" w:hAnsi="Tahoma" w:cs="Tahoma"/>
        </w:rPr>
        <w:t>: yes or no</w:t>
      </w:r>
    </w:p>
    <w:p w14:paraId="2BCFE8AD" w14:textId="77777777" w:rsidR="00500292" w:rsidRPr="00500292" w:rsidRDefault="00500292" w:rsidP="00500292">
      <w:pPr>
        <w:rPr>
          <w:rFonts w:ascii="Tahoma" w:hAnsi="Tahoma" w:cs="Tahoma"/>
          <w:b/>
          <w:bCs/>
        </w:rPr>
      </w:pPr>
    </w:p>
    <w:p w14:paraId="621DF296" w14:textId="77777777" w:rsidR="00500292" w:rsidRPr="00500292" w:rsidRDefault="00500292" w:rsidP="00500292">
      <w:pPr>
        <w:rPr>
          <w:rFonts w:ascii="Tahoma" w:hAnsi="Tahoma" w:cs="Tahoma"/>
          <w:b/>
          <w:bCs/>
        </w:rPr>
      </w:pPr>
      <w:r w:rsidRPr="00500292">
        <w:rPr>
          <w:rFonts w:ascii="Tahoma" w:hAnsi="Tahoma" w:cs="Tahoma"/>
          <w:b/>
          <w:bCs/>
        </w:rPr>
        <w:t>Describe your educational experiences involving medical students, residents, and fellows. Please be specific about learner levels (pre-clinical, clinical, resident, fellow) in your responses.</w:t>
      </w:r>
    </w:p>
    <w:p w14:paraId="31F0581C" w14:textId="77777777" w:rsidR="00500292" w:rsidRPr="00500292" w:rsidRDefault="00500292" w:rsidP="00500292">
      <w:pPr>
        <w:rPr>
          <w:rFonts w:ascii="Tahoma" w:hAnsi="Tahoma" w:cs="Tahoma"/>
          <w:b/>
          <w:bCs/>
        </w:rPr>
      </w:pPr>
    </w:p>
    <w:p w14:paraId="31026767" w14:textId="77777777" w:rsidR="00500292" w:rsidRPr="00500292" w:rsidRDefault="00500292" w:rsidP="00500292">
      <w:pPr>
        <w:rPr>
          <w:rFonts w:ascii="Tahoma" w:hAnsi="Tahoma" w:cs="Tahoma"/>
          <w:b/>
          <w:bCs/>
        </w:rPr>
      </w:pPr>
      <w:r w:rsidRPr="00500292">
        <w:rPr>
          <w:rFonts w:ascii="Tahoma" w:hAnsi="Tahoma" w:cs="Tahoma"/>
          <w:b/>
          <w:bCs/>
        </w:rPr>
        <w:t>Describe experience in teaching clinical skills (for example, physician-patient communication, medical history, physical exam and oral presentation, clinical teaching, professionalism, medical ethics, advocacy) in the last 5 years:</w:t>
      </w:r>
    </w:p>
    <w:p w14:paraId="462D9FDD" w14:textId="77777777" w:rsidR="001A4A3E" w:rsidRPr="00500292" w:rsidRDefault="001A4A3E" w:rsidP="00500292">
      <w:pPr>
        <w:rPr>
          <w:rFonts w:ascii="Tahoma" w:hAnsi="Tahoma" w:cs="Tahoma"/>
          <w:b/>
          <w:bCs/>
        </w:rPr>
      </w:pPr>
    </w:p>
    <w:p w14:paraId="31F9F435" w14:textId="77777777" w:rsidR="00500292" w:rsidRPr="00500292" w:rsidRDefault="00500292" w:rsidP="00500292">
      <w:pPr>
        <w:rPr>
          <w:rFonts w:ascii="Tahoma" w:hAnsi="Tahoma" w:cs="Tahoma"/>
          <w:b/>
          <w:bCs/>
        </w:rPr>
      </w:pPr>
      <w:r w:rsidRPr="00500292">
        <w:rPr>
          <w:rFonts w:ascii="Tahoma" w:hAnsi="Tahoma" w:cs="Tahoma"/>
          <w:b/>
          <w:bCs/>
        </w:rPr>
        <w:t>Experience in educational leadership roles (course development, program development, program management, etc.):</w:t>
      </w:r>
    </w:p>
    <w:p w14:paraId="5F5417BF" w14:textId="77777777" w:rsidR="00500292" w:rsidRPr="00500292" w:rsidRDefault="00500292" w:rsidP="00500292">
      <w:pPr>
        <w:rPr>
          <w:rFonts w:ascii="Tahoma" w:hAnsi="Tahoma" w:cs="Tahoma"/>
          <w:b/>
          <w:bCs/>
        </w:rPr>
      </w:pPr>
    </w:p>
    <w:p w14:paraId="381FE3F6" w14:textId="77777777" w:rsidR="00500292" w:rsidRPr="00500292" w:rsidRDefault="00500292" w:rsidP="00500292">
      <w:pPr>
        <w:rPr>
          <w:rFonts w:ascii="Tahoma" w:hAnsi="Tahoma" w:cs="Tahoma"/>
          <w:b/>
          <w:bCs/>
        </w:rPr>
      </w:pPr>
      <w:r w:rsidRPr="00500292">
        <w:rPr>
          <w:rFonts w:ascii="Tahoma" w:hAnsi="Tahoma" w:cs="Tahoma"/>
          <w:b/>
          <w:bCs/>
        </w:rPr>
        <w:t>Experience in serving as a mentor or advisor:</w:t>
      </w:r>
    </w:p>
    <w:p w14:paraId="74858258" w14:textId="77777777" w:rsidR="00500292" w:rsidRPr="00500292" w:rsidRDefault="00500292" w:rsidP="00500292">
      <w:pPr>
        <w:rPr>
          <w:rFonts w:ascii="Tahoma" w:hAnsi="Tahoma" w:cs="Tahoma"/>
          <w:b/>
          <w:bCs/>
        </w:rPr>
      </w:pPr>
    </w:p>
    <w:p w14:paraId="40E65604" w14:textId="77777777" w:rsidR="00500292" w:rsidRPr="00500292" w:rsidRDefault="00500292" w:rsidP="00500292">
      <w:pPr>
        <w:rPr>
          <w:rFonts w:ascii="Tahoma" w:hAnsi="Tahoma" w:cs="Tahoma"/>
          <w:b/>
          <w:bCs/>
        </w:rPr>
      </w:pPr>
      <w:r w:rsidRPr="00500292">
        <w:rPr>
          <w:rFonts w:ascii="Tahoma" w:hAnsi="Tahoma" w:cs="Tahoma"/>
          <w:b/>
          <w:bCs/>
        </w:rPr>
        <w:t>Other Teaching experience not mentioned above:</w:t>
      </w:r>
    </w:p>
    <w:p w14:paraId="4D685BF9" w14:textId="77777777" w:rsidR="00500292" w:rsidRPr="00500292" w:rsidRDefault="00500292" w:rsidP="00500292">
      <w:pPr>
        <w:rPr>
          <w:rFonts w:ascii="Tahoma" w:hAnsi="Tahoma" w:cs="Tahoma"/>
          <w:b/>
          <w:bCs/>
        </w:rPr>
      </w:pPr>
    </w:p>
    <w:p w14:paraId="379D4549" w14:textId="1E46775F" w:rsidR="00500292" w:rsidRPr="00500292" w:rsidRDefault="00500292" w:rsidP="00500292">
      <w:pPr>
        <w:rPr>
          <w:rFonts w:ascii="Tahoma" w:hAnsi="Tahoma" w:cs="Tahoma"/>
          <w:b/>
          <w:bCs/>
        </w:rPr>
      </w:pPr>
      <w:r w:rsidRPr="00500292">
        <w:rPr>
          <w:rFonts w:ascii="Tahoma" w:hAnsi="Tahoma" w:cs="Tahoma"/>
          <w:b/>
          <w:bCs/>
        </w:rPr>
        <w:t xml:space="preserve">Please email the application and a copy of your CV to Anne Drummey </w:t>
      </w:r>
      <w:hyperlink r:id="rId8">
        <w:r w:rsidRPr="00500292">
          <w:rPr>
            <w:rFonts w:ascii="Tahoma" w:hAnsi="Tahoma" w:cs="Tahoma"/>
            <w:b/>
            <w:bCs/>
            <w:color w:val="0000FF"/>
            <w:u w:val="single"/>
          </w:rPr>
          <w:t>Anne.Drummey@baystatehealth.org</w:t>
        </w:r>
      </w:hyperlink>
      <w:r w:rsidRPr="00500292">
        <w:rPr>
          <w:rFonts w:ascii="Tahoma" w:hAnsi="Tahoma" w:cs="Tahoma"/>
          <w:b/>
          <w:bCs/>
        </w:rPr>
        <w:t xml:space="preserve"> by April </w:t>
      </w:r>
      <w:r w:rsidR="001D0701">
        <w:rPr>
          <w:rFonts w:ascii="Tahoma" w:hAnsi="Tahoma" w:cs="Tahoma"/>
          <w:b/>
          <w:bCs/>
        </w:rPr>
        <w:t>2</w:t>
      </w:r>
      <w:r w:rsidRPr="00500292">
        <w:rPr>
          <w:rFonts w:ascii="Tahoma" w:hAnsi="Tahoma" w:cs="Tahoma"/>
          <w:b/>
          <w:bCs/>
        </w:rPr>
        <w:t xml:space="preserve">0, 2026. </w:t>
      </w:r>
    </w:p>
    <w:p w14:paraId="5AB28CF3" w14:textId="77777777" w:rsidR="004948B5" w:rsidRPr="00500292" w:rsidRDefault="004948B5">
      <w:pPr>
        <w:rPr>
          <w:rFonts w:ascii="Tahoma" w:hAnsi="Tahoma" w:cs="Tahoma"/>
        </w:rPr>
      </w:pPr>
    </w:p>
    <w:sectPr w:rsidR="004948B5" w:rsidRPr="005002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349D072-0940-4AC0-AD5E-2DFA831C92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FD93FB-77AC-47C6-8762-7B636167AD8D}"/>
    <w:embedBold r:id="rId3" w:fontKey="{F0130412-00FD-49E0-9BA5-45363BDA672B}"/>
  </w:font>
  <w:font w:name="Georgia">
    <w:panose1 w:val="02040502050405020303"/>
    <w:charset w:val="00"/>
    <w:family w:val="roman"/>
    <w:pitch w:val="variable"/>
    <w:sig w:usb0="00000287" w:usb1="00000000" w:usb2="00000000" w:usb3="00000000" w:csb0="0000009F" w:csb1="00000000"/>
    <w:embedItalic r:id="rId4" w:fontKey="{0C258A8F-D230-4272-AF61-7ECD22182326}"/>
  </w:font>
  <w:font w:name="Tahoma">
    <w:panose1 w:val="020B0604030504040204"/>
    <w:charset w:val="00"/>
    <w:family w:val="swiss"/>
    <w:pitch w:val="variable"/>
    <w:sig w:usb0="E1002EFF" w:usb1="C000605B" w:usb2="00000029" w:usb3="00000000" w:csb0="000101FF" w:csb1="00000000"/>
    <w:embedRegular r:id="rId5" w:fontKey="{1A1F08AF-DF5E-4147-89C4-9ECD41C4E88C}"/>
    <w:embedBold r:id="rId6" w:fontKey="{B22C2823-945D-48D5-9FC2-FB840952C1CB}"/>
  </w:font>
  <w:font w:name="Calibri Light">
    <w:panose1 w:val="020F0302020204030204"/>
    <w:charset w:val="00"/>
    <w:family w:val="swiss"/>
    <w:pitch w:val="variable"/>
    <w:sig w:usb0="E4002EFF" w:usb1="C200247B" w:usb2="00000009" w:usb3="00000000" w:csb0="000001FF" w:csb1="00000000"/>
    <w:embedRegular r:id="rId7" w:fontKey="{2286006A-70CF-492F-8C72-6B67B7BCC5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1E8"/>
    <w:multiLevelType w:val="multilevel"/>
    <w:tmpl w:val="4C3E4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237EA"/>
    <w:multiLevelType w:val="multilevel"/>
    <w:tmpl w:val="8E6C4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71EA2"/>
    <w:multiLevelType w:val="multilevel"/>
    <w:tmpl w:val="D9727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701A8C"/>
    <w:multiLevelType w:val="multilevel"/>
    <w:tmpl w:val="51AC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A74305"/>
    <w:multiLevelType w:val="multilevel"/>
    <w:tmpl w:val="4D288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6867753">
    <w:abstractNumId w:val="4"/>
  </w:num>
  <w:num w:numId="2" w16cid:durableId="2037080783">
    <w:abstractNumId w:val="0"/>
  </w:num>
  <w:num w:numId="3" w16cid:durableId="214435159">
    <w:abstractNumId w:val="3"/>
  </w:num>
  <w:num w:numId="4" w16cid:durableId="2135832428">
    <w:abstractNumId w:val="2"/>
  </w:num>
  <w:num w:numId="5" w16cid:durableId="746614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8B5"/>
    <w:rsid w:val="001A108F"/>
    <w:rsid w:val="001A4A3E"/>
    <w:rsid w:val="001D0701"/>
    <w:rsid w:val="00282194"/>
    <w:rsid w:val="00441448"/>
    <w:rsid w:val="004948B5"/>
    <w:rsid w:val="00500292"/>
    <w:rsid w:val="005247EF"/>
    <w:rsid w:val="0062180D"/>
    <w:rsid w:val="00674359"/>
    <w:rsid w:val="007C2741"/>
    <w:rsid w:val="008C33E6"/>
    <w:rsid w:val="00927B13"/>
    <w:rsid w:val="009F47BF"/>
    <w:rsid w:val="00C72DD6"/>
    <w:rsid w:val="00C95BF2"/>
    <w:rsid w:val="00D16AB4"/>
    <w:rsid w:val="00E51C96"/>
    <w:rsid w:val="00E65994"/>
    <w:rsid w:val="00FE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4AA22"/>
  <w15:docId w15:val="{32C738E9-F839-42E0-8C6B-6585A11C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A506B"/>
    <w:rPr>
      <w:color w:val="0000FF"/>
      <w:u w:val="single"/>
    </w:rPr>
  </w:style>
  <w:style w:type="paragraph" w:customStyle="1" w:styleId="Default">
    <w:name w:val="Default"/>
    <w:rsid w:val="00FD21F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D432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43256"/>
  </w:style>
  <w:style w:type="paragraph" w:styleId="ListParagraph">
    <w:name w:val="List Paragraph"/>
    <w:basedOn w:val="Normal"/>
    <w:uiPriority w:val="34"/>
    <w:qFormat/>
    <w:rsid w:val="00474B4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FE60B7"/>
    <w:rPr>
      <w:color w:val="605E5C"/>
      <w:shd w:val="clear" w:color="auto" w:fill="E1DFDD"/>
    </w:rPr>
  </w:style>
  <w:style w:type="character" w:styleId="FollowedHyperlink">
    <w:name w:val="FollowedHyperlink"/>
    <w:basedOn w:val="DefaultParagraphFont"/>
    <w:uiPriority w:val="99"/>
    <w:semiHidden/>
    <w:unhideWhenUsed/>
    <w:rsid w:val="009F47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ne.Drummey@baystatehealth.org" TargetMode="External"/><Relationship Id="rId3" Type="http://schemas.openxmlformats.org/officeDocument/2006/relationships/styles" Target="styles.xml"/><Relationship Id="rId7" Type="http://schemas.openxmlformats.org/officeDocument/2006/relationships/hyperlink" Target="mailto:eric.churchillMD@baystateheatl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8lWj9c0MD7/sLT81T3Ayst+hw==">CgMxLjA4AHIhMXk2UDU5ODlBVnVvbjloalMwSXJVaF9NMmpQWjNyaTNM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Baystate Health</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Housey, Marie</dc:creator>
  <cp:lastModifiedBy>Drummey, Anne</cp:lastModifiedBy>
  <cp:revision>11</cp:revision>
  <dcterms:created xsi:type="dcterms:W3CDTF">2026-03-24T01:24:00Z</dcterms:created>
  <dcterms:modified xsi:type="dcterms:W3CDTF">2026-04-06T14:19:00Z</dcterms:modified>
</cp:coreProperties>
</file>